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18767E1C" w:rsidR="00586DB7" w:rsidRPr="009C53CF" w:rsidRDefault="00F74355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2726138A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EF3C0D">
        <w:rPr>
          <w:b/>
          <w:bCs/>
          <w:caps/>
          <w:sz w:val="26"/>
          <w:szCs w:val="26"/>
          <w:lang w:eastAsia="ru-RU"/>
        </w:rPr>
        <w:t>3</w:t>
      </w:r>
      <w:r w:rsidR="00F51478">
        <w:rPr>
          <w:b/>
          <w:bCs/>
          <w:caps/>
          <w:sz w:val="26"/>
          <w:szCs w:val="26"/>
          <w:lang w:eastAsia="ru-RU"/>
        </w:rPr>
        <w:t>7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41C0755B" w:rsidR="003B64F5" w:rsidRPr="00F51478" w:rsidRDefault="000064AC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2798428"/>
      <w:r w:rsidRPr="00F51478">
        <w:rPr>
          <w:rFonts w:ascii="Times New Roman" w:hAnsi="Times New Roman" w:cs="Times New Roman"/>
          <w:b/>
          <w:sz w:val="28"/>
          <w:szCs w:val="28"/>
        </w:rPr>
        <w:t>О</w:t>
      </w:r>
      <w:r w:rsidR="00F51478">
        <w:rPr>
          <w:rFonts w:ascii="Times New Roman" w:hAnsi="Times New Roman" w:cs="Times New Roman"/>
          <w:b/>
          <w:sz w:val="28"/>
          <w:szCs w:val="28"/>
        </w:rPr>
        <w:t xml:space="preserve">б </w:t>
      </w:r>
      <w:bookmarkStart w:id="1" w:name="_Hlk204075086"/>
      <w:r w:rsidR="00F51478">
        <w:rPr>
          <w:rFonts w:ascii="Times New Roman" w:hAnsi="Times New Roman" w:cs="Times New Roman"/>
          <w:b/>
          <w:sz w:val="28"/>
          <w:szCs w:val="28"/>
        </w:rPr>
        <w:t>у</w:t>
      </w:r>
      <w:r w:rsidR="00F51478" w:rsidRPr="00F51478">
        <w:rPr>
          <w:rFonts w:ascii="Times New Roman" w:hAnsi="Times New Roman" w:cs="Times New Roman"/>
          <w:b/>
          <w:sz w:val="28"/>
          <w:szCs w:val="28"/>
        </w:rPr>
        <w:t>тверждение текста информационного сообщения о сборе предложений для дополнительного зачисления в резерв составов участковых комиссий</w:t>
      </w:r>
      <w:bookmarkEnd w:id="1"/>
    </w:p>
    <w:bookmarkEnd w:id="0"/>
    <w:p w14:paraId="34320C11" w14:textId="77777777" w:rsidR="003B64F5" w:rsidRPr="00F51478" w:rsidRDefault="003B64F5" w:rsidP="003F1881">
      <w:pPr>
        <w:pStyle w:val="a4"/>
        <w:rPr>
          <w:b w:val="0"/>
        </w:rPr>
      </w:pPr>
    </w:p>
    <w:p w14:paraId="7F05C1A3" w14:textId="0EF4FAF4" w:rsidR="00B87C5B" w:rsidRPr="00F51478" w:rsidRDefault="00F51478" w:rsidP="00DC720F">
      <w:pPr>
        <w:pStyle w:val="a4"/>
        <w:ind w:firstLine="567"/>
        <w:jc w:val="both"/>
        <w:rPr>
          <w:b w:val="0"/>
          <w:bCs w:val="0"/>
          <w:spacing w:val="-4"/>
        </w:rPr>
      </w:pPr>
      <w:r w:rsidRPr="00F51478">
        <w:rPr>
          <w:b w:val="0"/>
        </w:rPr>
        <w:t xml:space="preserve">В </w:t>
      </w:r>
      <w:r w:rsidRPr="00F51478">
        <w:rPr>
          <w:b w:val="0"/>
        </w:rPr>
        <w:t>соответствии с прилагаемым планом мероприятий и Порядком формирования резерва составов участковых комиссий и назначении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 (с изменениями от 05.01.2024.№ 147/1163-8)</w:t>
      </w:r>
      <w:r w:rsidR="00446133">
        <w:rPr>
          <w:b w:val="0"/>
        </w:rPr>
        <w:t>, в</w:t>
      </w:r>
      <w:r w:rsidR="00446133" w:rsidRPr="00446133">
        <w:rPr>
          <w:b w:val="0"/>
        </w:rPr>
        <w:t xml:space="preserve"> связи с подготовкой к проведению выборов Губернатора Брянской области</w:t>
      </w:r>
      <w:r w:rsidR="00446133" w:rsidRPr="00446133">
        <w:rPr>
          <w:b w:val="0"/>
        </w:rPr>
        <w:t xml:space="preserve"> </w:t>
      </w:r>
      <w:r w:rsidR="002B1426" w:rsidRPr="00F51478">
        <w:rPr>
          <w:b w:val="0"/>
        </w:rPr>
        <w:t xml:space="preserve">территориальная </w:t>
      </w:r>
      <w:r w:rsidR="00B87C5B" w:rsidRPr="00F51478">
        <w:rPr>
          <w:b w:val="0"/>
        </w:rPr>
        <w:t>избирательн</w:t>
      </w:r>
      <w:r w:rsidR="002B1426" w:rsidRPr="00F51478">
        <w:rPr>
          <w:b w:val="0"/>
        </w:rPr>
        <w:t xml:space="preserve">ая </w:t>
      </w:r>
      <w:r w:rsidR="00B87C5B" w:rsidRPr="00F51478">
        <w:rPr>
          <w:b w:val="0"/>
        </w:rPr>
        <w:t>комисси</w:t>
      </w:r>
      <w:r w:rsidR="002B1426" w:rsidRPr="00F51478">
        <w:rPr>
          <w:b w:val="0"/>
        </w:rPr>
        <w:t>я</w:t>
      </w:r>
      <w:r w:rsidR="00B87C5B" w:rsidRPr="00F51478">
        <w:rPr>
          <w:b w:val="0"/>
        </w:rPr>
        <w:t xml:space="preserve"> </w:t>
      </w:r>
      <w:r w:rsidR="00296259" w:rsidRPr="00F51478">
        <w:rPr>
          <w:b w:val="0"/>
        </w:rPr>
        <w:t>Злынковского района</w:t>
      </w:r>
    </w:p>
    <w:p w14:paraId="1AE285C6" w14:textId="77777777" w:rsidR="002D691B" w:rsidRPr="00F51478" w:rsidRDefault="00261981" w:rsidP="00B87C5B">
      <w:pPr>
        <w:ind w:left="283"/>
        <w:jc w:val="center"/>
        <w:rPr>
          <w:b/>
          <w:bCs/>
          <w:spacing w:val="-4"/>
          <w:szCs w:val="28"/>
          <w:lang w:eastAsia="ru-RU"/>
        </w:rPr>
      </w:pPr>
      <w:r w:rsidRPr="00F51478">
        <w:rPr>
          <w:b/>
          <w:bCs/>
          <w:spacing w:val="-4"/>
          <w:szCs w:val="28"/>
          <w:lang w:eastAsia="ru-RU"/>
        </w:rPr>
        <w:t>РЕШИЛА:</w:t>
      </w:r>
    </w:p>
    <w:p w14:paraId="7F32C4A2" w14:textId="0886A14D" w:rsidR="002774B2" w:rsidRPr="00F51478" w:rsidRDefault="00F51478" w:rsidP="00494C70">
      <w:pPr>
        <w:pStyle w:val="a3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rPr>
          <w:szCs w:val="28"/>
        </w:rPr>
      </w:pPr>
      <w:r w:rsidRPr="00F51478">
        <w:rPr>
          <w:szCs w:val="28"/>
        </w:rPr>
        <w:t>У</w:t>
      </w:r>
      <w:r w:rsidRPr="00F51478">
        <w:rPr>
          <w:szCs w:val="28"/>
        </w:rPr>
        <w:t>твер</w:t>
      </w:r>
      <w:r>
        <w:rPr>
          <w:szCs w:val="28"/>
        </w:rPr>
        <w:t xml:space="preserve">дить </w:t>
      </w:r>
      <w:r w:rsidRPr="00F51478">
        <w:rPr>
          <w:szCs w:val="28"/>
        </w:rPr>
        <w:t>текст информационного сообщения о сборе предложений для дополнительного зачисления в резерв составов участковых комиссий</w:t>
      </w:r>
      <w:r w:rsidR="00296259" w:rsidRPr="00F51478">
        <w:rPr>
          <w:szCs w:val="28"/>
        </w:rPr>
        <w:t>.</w:t>
      </w:r>
    </w:p>
    <w:p w14:paraId="6620AFB8" w14:textId="7AB3EE69" w:rsidR="00743BCB" w:rsidRPr="00F51478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Cs w:val="28"/>
        </w:rPr>
      </w:pPr>
      <w:r w:rsidRPr="00F51478">
        <w:rPr>
          <w:bCs/>
          <w:szCs w:val="28"/>
          <w:lang w:eastAsia="ru-RU"/>
        </w:rPr>
        <w:t>Разместить данное решение на информационной странице ТИК в информационно-телекоммуникационной сети «Интернет»</w:t>
      </w:r>
      <w:r w:rsidR="00C17EC9" w:rsidRPr="00F51478">
        <w:rPr>
          <w:bCs/>
          <w:szCs w:val="28"/>
          <w:lang w:eastAsia="ru-RU"/>
        </w:rPr>
        <w:t>.</w:t>
      </w:r>
    </w:p>
    <w:p w14:paraId="14B98503" w14:textId="0C4C8AF1" w:rsidR="00D357DF" w:rsidRPr="00F51478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Cs w:val="28"/>
        </w:rPr>
      </w:pPr>
      <w:r w:rsidRPr="00F51478">
        <w:rPr>
          <w:bCs/>
          <w:szCs w:val="28"/>
        </w:rPr>
        <w:t>Направить решение в избирательную комиссию Брянской области</w:t>
      </w:r>
      <w:r w:rsidR="00296259" w:rsidRPr="00F51478">
        <w:rPr>
          <w:bCs/>
          <w:szCs w:val="28"/>
        </w:rPr>
        <w:t>.</w:t>
      </w:r>
    </w:p>
    <w:p w14:paraId="5E39BDA4" w14:textId="6D4E5DA5" w:rsidR="00F74355" w:rsidRPr="00F51478" w:rsidRDefault="00F74355" w:rsidP="00494C70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Cs w:val="28"/>
        </w:rPr>
      </w:pPr>
      <w:r w:rsidRPr="00F51478">
        <w:rPr>
          <w:bCs/>
          <w:szCs w:val="28"/>
        </w:rPr>
        <w:t>Контроль возложить на председателя ТИК Злынковского района.</w:t>
      </w:r>
    </w:p>
    <w:p w14:paraId="2C308461" w14:textId="77777777" w:rsidR="002D691B" w:rsidRPr="00F51478" w:rsidRDefault="002D691B" w:rsidP="000C43B9">
      <w:pPr>
        <w:tabs>
          <w:tab w:val="left" w:pos="2404"/>
        </w:tabs>
        <w:rPr>
          <w:szCs w:val="28"/>
        </w:rPr>
      </w:pPr>
    </w:p>
    <w:p w14:paraId="5C53513B" w14:textId="77777777" w:rsidR="00494C70" w:rsidRPr="00F51478" w:rsidRDefault="00494C70" w:rsidP="00494C70">
      <w:pPr>
        <w:jc w:val="left"/>
        <w:rPr>
          <w:szCs w:val="28"/>
          <w:lang w:eastAsia="ru-RU"/>
        </w:rPr>
      </w:pPr>
      <w:r w:rsidRPr="00F51478">
        <w:rPr>
          <w:szCs w:val="28"/>
          <w:lang w:eastAsia="ru-RU"/>
        </w:rPr>
        <w:t>Председатель территориальной</w:t>
      </w:r>
    </w:p>
    <w:p w14:paraId="03603607" w14:textId="77777777" w:rsidR="00494C70" w:rsidRPr="00F51478" w:rsidRDefault="00494C70" w:rsidP="00494C70">
      <w:pPr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избирательной комиссии </w:t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  <w:t>А.Н. Погреев</w:t>
      </w:r>
    </w:p>
    <w:p w14:paraId="1D056C1C" w14:textId="77777777" w:rsidR="00494C70" w:rsidRPr="00F51478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Cs w:val="28"/>
          <w:lang w:eastAsia="ru-RU"/>
        </w:rPr>
      </w:pPr>
    </w:p>
    <w:p w14:paraId="74111F2C" w14:textId="1176BB1A" w:rsidR="00494C70" w:rsidRPr="00F51478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Cs w:val="28"/>
          <w:lang w:eastAsia="ru-RU"/>
        </w:rPr>
      </w:pPr>
      <w:r w:rsidRPr="00F51478">
        <w:rPr>
          <w:szCs w:val="28"/>
          <w:lang w:eastAsia="ru-RU"/>
        </w:rPr>
        <w:t>С</w:t>
      </w:r>
      <w:r w:rsidR="00494C70" w:rsidRPr="00F51478">
        <w:rPr>
          <w:szCs w:val="28"/>
          <w:lang w:eastAsia="ru-RU"/>
        </w:rPr>
        <w:t>екретар</w:t>
      </w:r>
      <w:r w:rsidRPr="00F51478">
        <w:rPr>
          <w:szCs w:val="28"/>
          <w:lang w:eastAsia="ru-RU"/>
        </w:rPr>
        <w:t>ь</w:t>
      </w:r>
      <w:r w:rsidR="00494C70" w:rsidRPr="00F51478">
        <w:rPr>
          <w:szCs w:val="28"/>
          <w:lang w:eastAsia="ru-RU"/>
        </w:rPr>
        <w:t xml:space="preserve"> территориальной</w:t>
      </w:r>
    </w:p>
    <w:p w14:paraId="4FE5D33E" w14:textId="18B499F3" w:rsidR="00F51478" w:rsidRDefault="00494C70" w:rsidP="00494C70">
      <w:pPr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избирательной комиссии </w:t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Pr="00F51478">
        <w:rPr>
          <w:szCs w:val="28"/>
          <w:lang w:eastAsia="ru-RU"/>
        </w:rPr>
        <w:tab/>
      </w:r>
      <w:r w:rsidR="003C4D32" w:rsidRPr="00F51478">
        <w:rPr>
          <w:szCs w:val="28"/>
          <w:lang w:eastAsia="ru-RU"/>
        </w:rPr>
        <w:t>Е.А. Пинчукова</w:t>
      </w:r>
    </w:p>
    <w:p w14:paraId="6382C5EF" w14:textId="77777777" w:rsidR="00F51478" w:rsidRDefault="00F51478">
      <w:pPr>
        <w:spacing w:after="200" w:line="276" w:lineRule="auto"/>
        <w:jc w:val="left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14:paraId="414748DB" w14:textId="48301C59" w:rsidR="00F51478" w:rsidRPr="00F51478" w:rsidRDefault="00F51478" w:rsidP="00F51478">
      <w:pPr>
        <w:ind w:left="4536"/>
        <w:jc w:val="center"/>
        <w:rPr>
          <w:sz w:val="24"/>
          <w:szCs w:val="24"/>
          <w:lang w:eastAsia="ru-RU"/>
        </w:rPr>
      </w:pPr>
      <w:r w:rsidRPr="00F51478">
        <w:rPr>
          <w:sz w:val="24"/>
          <w:szCs w:val="24"/>
          <w:lang w:eastAsia="ru-RU"/>
        </w:rPr>
        <w:lastRenderedPageBreak/>
        <w:t>УТВЕРЖДЕНО</w:t>
      </w:r>
    </w:p>
    <w:p w14:paraId="6C7F3D49" w14:textId="6B898985" w:rsidR="00F51478" w:rsidRPr="00F51478" w:rsidRDefault="00F51478" w:rsidP="00F51478">
      <w:pPr>
        <w:ind w:left="4536"/>
        <w:jc w:val="center"/>
        <w:rPr>
          <w:sz w:val="24"/>
          <w:szCs w:val="24"/>
          <w:lang w:eastAsia="ru-RU"/>
        </w:rPr>
      </w:pPr>
      <w:r w:rsidRPr="00F51478">
        <w:rPr>
          <w:sz w:val="24"/>
          <w:szCs w:val="24"/>
          <w:lang w:eastAsia="ru-RU"/>
        </w:rPr>
        <w:t>Решением ТИК Злынковского района</w:t>
      </w:r>
    </w:p>
    <w:p w14:paraId="04A1BFB6" w14:textId="540B4B10" w:rsidR="00F51478" w:rsidRPr="00F51478" w:rsidRDefault="00F51478" w:rsidP="00F51478">
      <w:pPr>
        <w:ind w:left="4536"/>
        <w:jc w:val="center"/>
        <w:rPr>
          <w:sz w:val="24"/>
          <w:szCs w:val="24"/>
          <w:lang w:eastAsia="ru-RU"/>
        </w:rPr>
      </w:pPr>
      <w:r w:rsidRPr="00F51478">
        <w:rPr>
          <w:sz w:val="24"/>
          <w:szCs w:val="24"/>
          <w:lang w:eastAsia="ru-RU"/>
        </w:rPr>
        <w:t>от 22.07. 2025 г. № 4/37</w:t>
      </w:r>
    </w:p>
    <w:p w14:paraId="76E5D646" w14:textId="77777777" w:rsidR="00F51478" w:rsidRDefault="00F51478" w:rsidP="00F51478">
      <w:pPr>
        <w:ind w:left="4536"/>
        <w:jc w:val="center"/>
        <w:rPr>
          <w:szCs w:val="28"/>
          <w:lang w:eastAsia="ru-RU"/>
        </w:rPr>
      </w:pPr>
    </w:p>
    <w:p w14:paraId="094E98D8" w14:textId="79B5749B" w:rsidR="00F51478" w:rsidRPr="00F51478" w:rsidRDefault="00F51478" w:rsidP="00F51478">
      <w:pPr>
        <w:jc w:val="center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ИНФОРМАЦИОННОЕ СООБЩЕНИЕ </w:t>
      </w:r>
      <w:r w:rsidRPr="00F51478">
        <w:rPr>
          <w:szCs w:val="28"/>
          <w:lang w:eastAsia="ru-RU"/>
        </w:rPr>
        <w:br/>
        <w:t xml:space="preserve">О ПРИЕМЕ ПРЕДЛОЖЕНИЙ ПО КАНДИДАТУРАМ ДЛЯ ДОПОЛНИТЕЛЬНОГО ЗАЧИСЛЕНИЯ В РЕЗЕРВ СОСТАВОВ УЧАСТКОВЫХ КОМИССИЙ </w:t>
      </w:r>
    </w:p>
    <w:p w14:paraId="274A3AA9" w14:textId="77777777" w:rsidR="00F51478" w:rsidRPr="00F51478" w:rsidRDefault="00F51478" w:rsidP="00F51478">
      <w:pPr>
        <w:jc w:val="center"/>
        <w:rPr>
          <w:szCs w:val="28"/>
          <w:lang w:eastAsia="ru-RU"/>
        </w:rPr>
      </w:pPr>
    </w:p>
    <w:p w14:paraId="65B934F7" w14:textId="77777777" w:rsidR="00F51478" w:rsidRPr="00F51478" w:rsidRDefault="00F51478" w:rsidP="00F51478">
      <w:pPr>
        <w:ind w:firstLine="709"/>
        <w:rPr>
          <w:color w:val="030303"/>
          <w:szCs w:val="28"/>
          <w:lang w:eastAsia="ru-RU"/>
        </w:rPr>
      </w:pPr>
      <w:r w:rsidRPr="00F51478">
        <w:rPr>
          <w:szCs w:val="28"/>
          <w:lang w:eastAsia="ru-RU"/>
        </w:rPr>
        <w:t xml:space="preserve">В соответствии с положениями статей 22 и 27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 </w:t>
      </w:r>
      <w:r w:rsidRPr="00F51478">
        <w:rPr>
          <w:color w:val="030303"/>
          <w:szCs w:val="28"/>
          <w:lang w:eastAsia="ru-RU"/>
        </w:rPr>
        <w:t>Избирательная комиссия Брянской области объявляет прием предложений по кандидатурам для дополнительного зачисления в резерв составов участковых комиссий Злынковского района.</w:t>
      </w:r>
    </w:p>
    <w:p w14:paraId="0D31E431" w14:textId="77777777" w:rsidR="00F51478" w:rsidRPr="00F51478" w:rsidRDefault="00F51478" w:rsidP="00F51478">
      <w:pPr>
        <w:ind w:firstLine="709"/>
        <w:rPr>
          <w:i/>
          <w:szCs w:val="28"/>
          <w:lang w:eastAsia="ru-RU"/>
        </w:rPr>
      </w:pPr>
      <w:r w:rsidRPr="00F51478">
        <w:rPr>
          <w:szCs w:val="28"/>
          <w:lang w:eastAsia="ru-RU"/>
        </w:rPr>
        <w:t xml:space="preserve">Прием документов осуществляется территориальной избирательной комиссией Злынковского района в период </w:t>
      </w:r>
      <w:r w:rsidRPr="00F51478">
        <w:rPr>
          <w:color w:val="000000"/>
          <w:spacing w:val="-1"/>
          <w:szCs w:val="28"/>
          <w:lang w:eastAsia="ru-RU"/>
        </w:rPr>
        <w:t xml:space="preserve">с </w:t>
      </w:r>
      <w:r w:rsidRPr="00F51478">
        <w:rPr>
          <w:szCs w:val="28"/>
          <w:lang w:eastAsia="ru-RU"/>
        </w:rPr>
        <w:t>25 июля 2025 года и до 18 часов 00 минут 14 августа 2025 года по адресу: г. Злынка, пл. Свободы, д. 35, (телефон 2 25 72).</w:t>
      </w:r>
    </w:p>
    <w:p w14:paraId="4E0BD3F6" w14:textId="77777777" w:rsidR="00F51478" w:rsidRPr="00F51478" w:rsidRDefault="00F51478" w:rsidP="00F51478">
      <w:pPr>
        <w:overflowPunct w:val="0"/>
        <w:autoSpaceDE w:val="0"/>
        <w:autoSpaceDN w:val="0"/>
        <w:adjustRightInd w:val="0"/>
        <w:ind w:firstLine="709"/>
        <w:jc w:val="left"/>
        <w:rPr>
          <w:sz w:val="20"/>
          <w:szCs w:val="20"/>
          <w:lang w:eastAsia="ru-RU"/>
        </w:rPr>
      </w:pPr>
    </w:p>
    <w:p w14:paraId="36CF6BFE" w14:textId="77777777" w:rsidR="00F51478" w:rsidRPr="00F51478" w:rsidRDefault="00F51478" w:rsidP="00F51478">
      <w:pPr>
        <w:overflowPunct w:val="0"/>
        <w:autoSpaceDE w:val="0"/>
        <w:autoSpaceDN w:val="0"/>
        <w:adjustRightInd w:val="0"/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>В резерв составов участковых комиссий не зачисляются кандидатуры, не соответствующие требованиям, установленным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4E6ED121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При внесении предложения (предложений) по кандидатурам для дополнительного зачисления в резерв составов участковых комиссий необходимо представить: </w:t>
      </w:r>
    </w:p>
    <w:p w14:paraId="0C59C15F" w14:textId="77777777" w:rsidR="00F51478" w:rsidRPr="00F51478" w:rsidRDefault="00F51478" w:rsidP="00F51478">
      <w:pPr>
        <w:ind w:firstLine="709"/>
        <w:rPr>
          <w:b/>
          <w:bCs/>
          <w:szCs w:val="28"/>
          <w:lang w:eastAsia="ru-RU"/>
        </w:rPr>
      </w:pPr>
      <w:r w:rsidRPr="00F51478">
        <w:rPr>
          <w:b/>
          <w:bCs/>
          <w:szCs w:val="28"/>
          <w:lang w:eastAsia="ru-RU"/>
        </w:rPr>
        <w:t xml:space="preserve">Для политических партий, их региональных отделений, иных структурных подразделений: </w:t>
      </w:r>
    </w:p>
    <w:p w14:paraId="6A5C1FF1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1.Решение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для зачисления в резерв участковых комиссий, оформленное в соответствии с требованиями устава политической партии. </w:t>
      </w:r>
    </w:p>
    <w:p w14:paraId="6B4256DC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2.Если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 </w:t>
      </w:r>
    </w:p>
    <w:p w14:paraId="6B0B2EDB" w14:textId="77777777" w:rsidR="00F51478" w:rsidRPr="00F51478" w:rsidRDefault="00F51478" w:rsidP="00F51478">
      <w:pPr>
        <w:ind w:firstLine="709"/>
        <w:rPr>
          <w:b/>
          <w:bCs/>
          <w:szCs w:val="28"/>
          <w:lang w:eastAsia="ru-RU"/>
        </w:rPr>
      </w:pPr>
      <w:r w:rsidRPr="00F51478">
        <w:rPr>
          <w:b/>
          <w:bCs/>
          <w:szCs w:val="28"/>
          <w:lang w:eastAsia="ru-RU"/>
        </w:rPr>
        <w:t xml:space="preserve">Для иных общественных объединений: </w:t>
      </w:r>
    </w:p>
    <w:p w14:paraId="271167FE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1.Нотариально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 </w:t>
      </w:r>
    </w:p>
    <w:p w14:paraId="61CF4C6B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2.Решение полномочного (руководящего или иного) органа общественного объединения о внесении предложения о кандидатурах в резерв составов участковых </w:t>
      </w:r>
      <w:r w:rsidRPr="00F51478">
        <w:rPr>
          <w:szCs w:val="28"/>
          <w:lang w:eastAsia="ru-RU"/>
        </w:rPr>
        <w:lastRenderedPageBreak/>
        <w:t xml:space="preserve">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 </w:t>
      </w:r>
    </w:p>
    <w:p w14:paraId="68B39A35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3.Если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 </w:t>
      </w:r>
    </w:p>
    <w:p w14:paraId="4D2FCE53" w14:textId="77777777" w:rsidR="00F51478" w:rsidRPr="00F51478" w:rsidRDefault="00F51478" w:rsidP="00F51478">
      <w:pPr>
        <w:ind w:firstLine="709"/>
        <w:rPr>
          <w:b/>
          <w:bCs/>
          <w:szCs w:val="28"/>
          <w:lang w:eastAsia="ru-RU"/>
        </w:rPr>
      </w:pPr>
      <w:r w:rsidRPr="00F51478">
        <w:rPr>
          <w:b/>
          <w:bCs/>
          <w:szCs w:val="28"/>
          <w:lang w:eastAsia="ru-RU"/>
        </w:rPr>
        <w:t xml:space="preserve">Для иных субъектов права внесения кандидатур в резерв составов участковых комиссий: </w:t>
      </w:r>
    </w:p>
    <w:p w14:paraId="3E0B35A5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1. Решение представительного органа муниципального образования, протокол собрания избирателей по месту жительства, работы, службы, учебы. Кроме того, всеми субъектами права внесения кандидатур должны быть представлены: </w:t>
      </w:r>
    </w:p>
    <w:p w14:paraId="4F15DF92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1. Письменное согласие гражданина Российской Федерации на зачисление его в резерв составов участковых комиссий, на обработку его персональных данных. </w:t>
      </w:r>
    </w:p>
    <w:p w14:paraId="152EBBB5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 </w:t>
      </w:r>
    </w:p>
    <w:p w14:paraId="3CE3D629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3. Две фотографии, размером 3x4 см (без уголка), </w:t>
      </w:r>
    </w:p>
    <w:p w14:paraId="0B9BC0B5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 xml:space="preserve">4. Копия документа лица, кандидатура которого предложена в резерв составов избирательных комиссий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службы,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 </w:t>
      </w:r>
    </w:p>
    <w:p w14:paraId="713CA31D" w14:textId="77777777" w:rsidR="00F51478" w:rsidRPr="00F51478" w:rsidRDefault="00F51478" w:rsidP="00F51478">
      <w:pPr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>5. Копия документа, подтверждающего указанные в согласии гражданина Российской Федерации на его назначение в состав избирательной комиссии (в резерв составов участковых комиссий) сведения об образовании и (или) квалификации.</w:t>
      </w:r>
    </w:p>
    <w:p w14:paraId="3E4A74B0" w14:textId="77777777" w:rsidR="00F51478" w:rsidRPr="00F51478" w:rsidRDefault="00F51478" w:rsidP="00F51478">
      <w:pPr>
        <w:adjustRightInd w:val="0"/>
        <w:ind w:firstLine="709"/>
        <w:rPr>
          <w:szCs w:val="28"/>
          <w:lang w:eastAsia="ru-RU"/>
        </w:rPr>
      </w:pPr>
      <w:r w:rsidRPr="00F51478">
        <w:rPr>
          <w:szCs w:val="28"/>
          <w:lang w:eastAsia="ru-RU"/>
        </w:rPr>
        <w:t>Кандидатуры, в отношении которых отсутствуют документы, необходимые для зачисления в резерв составов участковых комиссий в резерв составов участковых комиссий не зачисляются.</w:t>
      </w:r>
    </w:p>
    <w:p w14:paraId="496B662B" w14:textId="77777777" w:rsidR="00F51478" w:rsidRPr="00F51478" w:rsidRDefault="00F51478" w:rsidP="00F51478">
      <w:pPr>
        <w:adjustRightInd w:val="0"/>
        <w:ind w:firstLine="709"/>
        <w:jc w:val="right"/>
        <w:rPr>
          <w:sz w:val="24"/>
          <w:szCs w:val="24"/>
          <w:lang w:eastAsia="ru-RU"/>
        </w:rPr>
      </w:pPr>
      <w:r w:rsidRPr="00F51478">
        <w:rPr>
          <w:szCs w:val="28"/>
          <w:lang w:eastAsia="ru-RU"/>
        </w:rPr>
        <w:t>Территориальная избирательная комиссия</w:t>
      </w:r>
    </w:p>
    <w:p w14:paraId="383B5E7B" w14:textId="77777777" w:rsidR="00F51478" w:rsidRPr="00F51478" w:rsidRDefault="00F51478" w:rsidP="00F51478">
      <w:pPr>
        <w:adjustRightInd w:val="0"/>
        <w:ind w:firstLine="709"/>
        <w:jc w:val="right"/>
        <w:rPr>
          <w:szCs w:val="28"/>
          <w:lang w:eastAsia="ru-RU"/>
        </w:rPr>
      </w:pPr>
      <w:r w:rsidRPr="00F51478">
        <w:rPr>
          <w:szCs w:val="28"/>
          <w:lang w:eastAsia="ru-RU"/>
        </w:rPr>
        <w:t>Злынковского района</w:t>
      </w:r>
    </w:p>
    <w:p w14:paraId="4DE9AD92" w14:textId="77777777" w:rsidR="00494C70" w:rsidRPr="00F51478" w:rsidRDefault="00494C70" w:rsidP="00494C70">
      <w:pPr>
        <w:rPr>
          <w:szCs w:val="28"/>
        </w:rPr>
      </w:pPr>
    </w:p>
    <w:sectPr w:rsidR="00494C70" w:rsidRPr="00F51478" w:rsidSect="00F51478">
      <w:pgSz w:w="11906" w:h="16838"/>
      <w:pgMar w:top="567" w:right="566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20BEA" w14:textId="77777777" w:rsidR="00EA3EE1" w:rsidRDefault="00EA3EE1" w:rsidP="00D357DF">
      <w:r>
        <w:separator/>
      </w:r>
    </w:p>
  </w:endnote>
  <w:endnote w:type="continuationSeparator" w:id="0">
    <w:p w14:paraId="1F8A2A02" w14:textId="77777777" w:rsidR="00EA3EE1" w:rsidRDefault="00EA3EE1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B00BD" w14:textId="77777777" w:rsidR="00EA3EE1" w:rsidRDefault="00EA3EE1" w:rsidP="00D357DF">
      <w:r>
        <w:separator/>
      </w:r>
    </w:p>
  </w:footnote>
  <w:footnote w:type="continuationSeparator" w:id="0">
    <w:p w14:paraId="222C7EF8" w14:textId="77777777" w:rsidR="00EA3EE1" w:rsidRDefault="00EA3EE1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064AC"/>
    <w:rsid w:val="000C43B9"/>
    <w:rsid w:val="000D5D7A"/>
    <w:rsid w:val="00111AEB"/>
    <w:rsid w:val="0011653B"/>
    <w:rsid w:val="00156D29"/>
    <w:rsid w:val="00160E53"/>
    <w:rsid w:val="001665FC"/>
    <w:rsid w:val="00181233"/>
    <w:rsid w:val="001A16D5"/>
    <w:rsid w:val="001B1460"/>
    <w:rsid w:val="001F1B39"/>
    <w:rsid w:val="001F6370"/>
    <w:rsid w:val="00206194"/>
    <w:rsid w:val="00233A0C"/>
    <w:rsid w:val="00251EA8"/>
    <w:rsid w:val="00260222"/>
    <w:rsid w:val="00261981"/>
    <w:rsid w:val="002774B2"/>
    <w:rsid w:val="00283267"/>
    <w:rsid w:val="00296259"/>
    <w:rsid w:val="002A2141"/>
    <w:rsid w:val="002B1426"/>
    <w:rsid w:val="002D691B"/>
    <w:rsid w:val="002E1977"/>
    <w:rsid w:val="002F0ACA"/>
    <w:rsid w:val="003011F1"/>
    <w:rsid w:val="00307D99"/>
    <w:rsid w:val="00311D03"/>
    <w:rsid w:val="00340085"/>
    <w:rsid w:val="003A2BD1"/>
    <w:rsid w:val="003A49AD"/>
    <w:rsid w:val="003B64F5"/>
    <w:rsid w:val="003C4D32"/>
    <w:rsid w:val="003D547E"/>
    <w:rsid w:val="003E46E2"/>
    <w:rsid w:val="003F1881"/>
    <w:rsid w:val="00423AC6"/>
    <w:rsid w:val="00446133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76E5A"/>
    <w:rsid w:val="00584987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43BCB"/>
    <w:rsid w:val="0075332A"/>
    <w:rsid w:val="00764442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C49E2"/>
    <w:rsid w:val="008D7FEC"/>
    <w:rsid w:val="008E0C0E"/>
    <w:rsid w:val="008E5952"/>
    <w:rsid w:val="008F536B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B0324"/>
    <w:rsid w:val="00AC6E00"/>
    <w:rsid w:val="00AF1B90"/>
    <w:rsid w:val="00B12F2B"/>
    <w:rsid w:val="00B1583F"/>
    <w:rsid w:val="00B179C4"/>
    <w:rsid w:val="00B22345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5393"/>
    <w:rsid w:val="00DC720F"/>
    <w:rsid w:val="00DD0EA3"/>
    <w:rsid w:val="00DD38EF"/>
    <w:rsid w:val="00E30A76"/>
    <w:rsid w:val="00E41B0B"/>
    <w:rsid w:val="00E44EB2"/>
    <w:rsid w:val="00E6627A"/>
    <w:rsid w:val="00E83B86"/>
    <w:rsid w:val="00E86686"/>
    <w:rsid w:val="00E94740"/>
    <w:rsid w:val="00EA3EE1"/>
    <w:rsid w:val="00ED2CD0"/>
    <w:rsid w:val="00EF0832"/>
    <w:rsid w:val="00EF2048"/>
    <w:rsid w:val="00EF3C0D"/>
    <w:rsid w:val="00F031B0"/>
    <w:rsid w:val="00F04C23"/>
    <w:rsid w:val="00F51478"/>
    <w:rsid w:val="00F74355"/>
    <w:rsid w:val="00F85C23"/>
    <w:rsid w:val="00F873CC"/>
    <w:rsid w:val="00FC06E9"/>
    <w:rsid w:val="00FC64AE"/>
    <w:rsid w:val="00FD6FEB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4</cp:revision>
  <cp:lastPrinted>2019-07-15T11:12:00Z</cp:lastPrinted>
  <dcterms:created xsi:type="dcterms:W3CDTF">2025-07-22T08:09:00Z</dcterms:created>
  <dcterms:modified xsi:type="dcterms:W3CDTF">2025-07-22T08:16:00Z</dcterms:modified>
</cp:coreProperties>
</file>